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B2" w:rsidRPr="00FB46D4" w:rsidRDefault="00A37D11" w:rsidP="00FB46D4">
      <w:pPr>
        <w:pStyle w:val="berschrift1"/>
      </w:pPr>
      <w:r w:rsidRPr="00FB46D4">
        <w:t xml:space="preserve">Informationen zur Datenverarbeitung </w:t>
      </w:r>
      <w:r w:rsidR="00DF2454">
        <w:br/>
      </w:r>
      <w:r w:rsidRPr="00FB46D4">
        <w:t>gemäß Art. 13 DS-GVO zum Arbeitsvertrag</w:t>
      </w:r>
    </w:p>
    <w:p w:rsidR="00A63FB2" w:rsidRPr="00FB46D4" w:rsidRDefault="00A37D11" w:rsidP="00FB46D4">
      <w:r w:rsidRPr="00FB46D4">
        <w:t>Im Rahmen des mit Ihnen begründeten Arbeitsverhältnisses ist es aus verwaltungstechnischen sowie rechtlichen Gründen unerlässlich, auf Sie als Person bezogene Daten zu erheben, zu speichern und zu verarbeiten. Nachstehend informieren wir Sie gemäß Art. 13 DS-GVO:</w:t>
      </w:r>
    </w:p>
    <w:p w:rsidR="00A63FB2" w:rsidRPr="00FB46D4" w:rsidRDefault="00A63FB2" w:rsidP="00FB46D4"/>
    <w:p w:rsidR="00FB46D4" w:rsidRDefault="00FB46D4" w:rsidP="00627CD8">
      <w:pPr>
        <w:pStyle w:val="berschrift3"/>
      </w:pPr>
      <w:r>
        <w:t xml:space="preserve">1) </w:t>
      </w:r>
      <w:r w:rsidR="00A37D11" w:rsidRPr="00FB46D4">
        <w:t xml:space="preserve">Kontaktdaten des Verantwortlichen </w:t>
      </w:r>
    </w:p>
    <w:p w:rsidR="00E06D66" w:rsidRPr="00FB46D4" w:rsidRDefault="00A37D11" w:rsidP="00FB46D4">
      <w:r w:rsidRPr="00FB46D4">
        <w:t>(Art. 13 Abs. 1</w:t>
      </w:r>
      <w:r w:rsidR="00E06D66" w:rsidRPr="00FB46D4">
        <w:t xml:space="preserve"> </w:t>
      </w:r>
      <w:r w:rsidRPr="00FB46D4">
        <w:t xml:space="preserve">Buchst. a DS-GVO) </w:t>
      </w:r>
    </w:p>
    <w:p w:rsidR="00A63FB2" w:rsidRPr="00FB46D4" w:rsidRDefault="00A37D11" w:rsidP="00FB46D4">
      <w:r w:rsidRPr="00FB46D4">
        <w:t xml:space="preserve">Arztpraxis </w:t>
      </w:r>
      <w:r w:rsidR="00FB46D4" w:rsidRPr="00FB46D4">
        <w:t xml:space="preserve"> </w:t>
      </w:r>
    </w:p>
    <w:p w:rsidR="00A63FB2" w:rsidRPr="00FB46D4" w:rsidRDefault="00A63FB2" w:rsidP="00FB46D4"/>
    <w:p w:rsidR="00A63FB2" w:rsidRPr="00FB46D4" w:rsidRDefault="00A37D11" w:rsidP="00627CD8">
      <w:pPr>
        <w:pStyle w:val="berschrift3"/>
      </w:pPr>
      <w:r w:rsidRPr="00FB46D4">
        <w:t>2) Kontaktdaten des Datenschutzbeauftragten</w:t>
      </w:r>
    </w:p>
    <w:p w:rsidR="00A63FB2" w:rsidRPr="00FB46D4" w:rsidRDefault="00A37D11" w:rsidP="00FB46D4">
      <w:r w:rsidRPr="00FB46D4">
        <w:t>(Art. 13 Abs. 1 Buchst. b DS-GVO)</w:t>
      </w:r>
    </w:p>
    <w:p w:rsidR="00A63FB2" w:rsidRPr="00FB46D4" w:rsidRDefault="00A37D11" w:rsidP="00FB46D4">
      <w:r w:rsidRPr="00FB46D4">
        <w:t xml:space="preserve">E-Mail-Adresse eintragen  </w:t>
      </w:r>
      <w:r w:rsidRPr="00FB46D4">
        <w:tab/>
      </w:r>
    </w:p>
    <w:p w:rsidR="00A63FB2" w:rsidRPr="00FB46D4" w:rsidRDefault="00A63FB2" w:rsidP="00FB46D4"/>
    <w:p w:rsidR="00A63FB2" w:rsidRPr="00FB46D4" w:rsidRDefault="00A37D11" w:rsidP="00627CD8">
      <w:pPr>
        <w:pStyle w:val="berschrift3"/>
      </w:pPr>
      <w:r w:rsidRPr="00FB46D4">
        <w:t>3) Zweck und Rechtsgrundlage der Datenverarbeitung</w:t>
      </w:r>
    </w:p>
    <w:p w:rsidR="00A63FB2" w:rsidRPr="00FB46D4" w:rsidRDefault="00A37D11" w:rsidP="00FB46D4">
      <w:r w:rsidRPr="00FB46D4">
        <w:t>(Art. 13 Abs. 1 Buchst. c DS-GVO)</w:t>
      </w:r>
    </w:p>
    <w:p w:rsidR="00A63FB2" w:rsidRPr="00FB46D4" w:rsidRDefault="00A63FB2" w:rsidP="00FB46D4"/>
    <w:p w:rsidR="00A63FB2" w:rsidRPr="00FB46D4" w:rsidRDefault="00A37D11" w:rsidP="00627CD8">
      <w:pPr>
        <w:pStyle w:val="berschrift3"/>
      </w:pPr>
      <w:r w:rsidRPr="00FB46D4">
        <w:t>3.1) Zweck der Datenverarbeitung</w:t>
      </w:r>
    </w:p>
    <w:p w:rsidR="00A63FB2" w:rsidRPr="00FB46D4" w:rsidRDefault="00A37D11" w:rsidP="00FB46D4">
      <w:r w:rsidRPr="00FB46D4">
        <w:t>Abschluss, Durchführung und Beendigung von Arbeitsverhältnis</w:t>
      </w:r>
      <w:r w:rsidR="00E06D66" w:rsidRPr="00FB46D4">
        <w:t>sen, Lohn- und Gehaltsabrechnun</w:t>
      </w:r>
      <w:r w:rsidRPr="00FB46D4">
        <w:t xml:space="preserve">gen, Abführung von Lohnsteuer und Sozialversicherung, alle mit </w:t>
      </w:r>
      <w:r w:rsidR="00E06D66" w:rsidRPr="00FB46D4">
        <w:t>dem Arbeitsverhältnis in Verbin</w:t>
      </w:r>
      <w:r w:rsidRPr="00FB46D4">
        <w:t>dung stehende Meldungen und Bescheinigungen.</w:t>
      </w:r>
    </w:p>
    <w:p w:rsidR="00A63FB2" w:rsidRPr="00FB46D4" w:rsidRDefault="00A63FB2" w:rsidP="00FB46D4"/>
    <w:p w:rsidR="00A63FB2" w:rsidRPr="00FB46D4" w:rsidRDefault="00A37D11" w:rsidP="00627CD8">
      <w:pPr>
        <w:pStyle w:val="berschrift3"/>
      </w:pPr>
      <w:r w:rsidRPr="00FB46D4">
        <w:t>3.2) Rechtsgrundlage der Datenverarbeitung</w:t>
      </w:r>
    </w:p>
    <w:p w:rsidR="00A63FB2" w:rsidRPr="00FB46D4" w:rsidRDefault="00A37D11" w:rsidP="00FB46D4">
      <w:r w:rsidRPr="00FB46D4">
        <w:t>Die Rechtsgrundlage ergibt sich aus § 26 BDSG i.V.m. Art. 88 DS-GVO und begründet sich aus der</w:t>
      </w:r>
      <w:r w:rsidR="00627CD8">
        <w:t xml:space="preserve"> </w:t>
      </w:r>
      <w:r w:rsidRPr="00FB46D4">
        <w:t>Rechtsbeziehung, die sich bei Zustandekommen des Arbeitsverhältnisses aus dem Arbeitsvertrag als</w:t>
      </w:r>
      <w:r w:rsidR="00627CD8">
        <w:t xml:space="preserve"> </w:t>
      </w:r>
      <w:r w:rsidRPr="00FB46D4">
        <w:t>solchem ergibt. Darüber hinaus ergeben sich Rechtsgrundlagen aus einer Reihe von gesetzlichen</w:t>
      </w:r>
      <w:r w:rsidR="00627CD8">
        <w:t xml:space="preserve"> </w:t>
      </w:r>
      <w:r w:rsidRPr="00FB46D4">
        <w:t>Vorschriften, wie beispielsweise Arbeitszeit-, Steuer- und Sozialversicherungsvorschriften, die eine</w:t>
      </w:r>
      <w:r w:rsidR="00FE15B5" w:rsidRPr="00FB46D4">
        <w:t xml:space="preserve"> </w:t>
      </w:r>
      <w:r w:rsidRPr="00FB46D4">
        <w:t>Erhebung, Verarbeitung und Speicherung Ihrer personenbezogenen Daten notwendig machen und</w:t>
      </w:r>
      <w:r w:rsidR="00627CD8">
        <w:t xml:space="preserve"> </w:t>
      </w:r>
      <w:r w:rsidRPr="00FB46D4">
        <w:t>begründen.</w:t>
      </w:r>
    </w:p>
    <w:p w:rsidR="00A63FB2" w:rsidRPr="00FB46D4" w:rsidRDefault="00A63FB2" w:rsidP="00FB46D4"/>
    <w:p w:rsidR="00A63FB2" w:rsidRPr="00FB46D4" w:rsidRDefault="00A37D11" w:rsidP="00627CD8">
      <w:pPr>
        <w:pStyle w:val="berschrift3"/>
      </w:pPr>
      <w:r w:rsidRPr="00FB46D4">
        <w:t>4) Empfänger oder Kategorien von Empfängern</w:t>
      </w:r>
    </w:p>
    <w:p w:rsidR="00A63FB2" w:rsidRPr="00FB46D4" w:rsidRDefault="00A37D11" w:rsidP="00FB46D4">
      <w:r w:rsidRPr="00FB46D4">
        <w:t>(Art. 13 Abs. 1 Buchst. e DS-GVO)</w:t>
      </w:r>
    </w:p>
    <w:p w:rsidR="00A63FB2" w:rsidRPr="00FB46D4" w:rsidRDefault="00A37D11" w:rsidP="00FB46D4">
      <w:r w:rsidRPr="00FB46D4">
        <w:t>Ihre personenbezogenen Daten werden von uns nicht an Dritte weitergegeben, es sei denn, dies ist</w:t>
      </w:r>
      <w:r w:rsidR="00627CD8">
        <w:t xml:space="preserve"> </w:t>
      </w:r>
      <w:r w:rsidRPr="00FB46D4">
        <w:t>zur Erfüllung gesetzlicher Pflichten notwendig, wie beispielsweise</w:t>
      </w:r>
      <w:r w:rsidR="00FE15B5" w:rsidRPr="00FB46D4">
        <w:t xml:space="preserve"> zur Meldung Ihrer personenbezo</w:t>
      </w:r>
      <w:r w:rsidRPr="00FB46D4">
        <w:t xml:space="preserve">genen Daten an Sozialversicherungsträger, darüber hinaus zur </w:t>
      </w:r>
      <w:r w:rsidR="00FE15B5" w:rsidRPr="00FB46D4">
        <w:t>v</w:t>
      </w:r>
      <w:r w:rsidRPr="00FB46D4">
        <w:t>erwaltungstechnischen Umsetzung</w:t>
      </w:r>
      <w:r w:rsidR="00FE15B5" w:rsidRPr="00FB46D4">
        <w:t xml:space="preserve"> </w:t>
      </w:r>
      <w:r w:rsidRPr="00FB46D4">
        <w:t>des Arbeitsverhältnisses einschließlich der Lohn- und Gehaltsabr</w:t>
      </w:r>
      <w:r w:rsidR="00FE15B5" w:rsidRPr="00FB46D4">
        <w:t>echnung, wobei hier eine Weiter</w:t>
      </w:r>
      <w:r w:rsidRPr="00FB46D4">
        <w:t xml:space="preserve">gabe an </w:t>
      </w:r>
      <w:proofErr w:type="spellStart"/>
      <w:r w:rsidRPr="00FB46D4">
        <w:t>Auftragsdatenverarbeiter</w:t>
      </w:r>
      <w:proofErr w:type="spellEnd"/>
      <w:r w:rsidRPr="00FB46D4">
        <w:t xml:space="preserve"> (z.B. Rechenzentrum) bzw. Dienstleister für die Lohnabrechnung</w:t>
      </w:r>
      <w:r w:rsidR="00FE15B5" w:rsidRPr="00FB46D4">
        <w:t xml:space="preserve"> </w:t>
      </w:r>
      <w:r w:rsidRPr="00FB46D4">
        <w:t>sowie zur besonderen Verschwiegenheit verpflichtete Personen wie beispielsweise Steuerberater,</w:t>
      </w:r>
      <w:r w:rsidR="00FE15B5" w:rsidRPr="00FB46D4">
        <w:t xml:space="preserve"> </w:t>
      </w:r>
      <w:r w:rsidRPr="00FB46D4">
        <w:t>Wirtschaftsprüfer und Rechtsanwälte erfolgen kann.</w:t>
      </w:r>
    </w:p>
    <w:p w:rsidR="00A63FB2" w:rsidRPr="00FB46D4" w:rsidRDefault="00A63FB2" w:rsidP="00FB46D4"/>
    <w:p w:rsidR="00A63FB2" w:rsidRPr="00FB46D4" w:rsidRDefault="00A37D11" w:rsidP="00627CD8">
      <w:pPr>
        <w:pStyle w:val="berschrift3"/>
      </w:pPr>
      <w:r w:rsidRPr="00FB46D4">
        <w:t>5) Dauer der Speicherung</w:t>
      </w:r>
    </w:p>
    <w:p w:rsidR="00A63FB2" w:rsidRPr="00FB46D4" w:rsidRDefault="00A37D11" w:rsidP="00FB46D4">
      <w:r w:rsidRPr="00FB46D4">
        <w:t>(Art. 13 Abs. 2 Buchst. a DS-GVO)</w:t>
      </w:r>
    </w:p>
    <w:p w:rsidR="00627CD8" w:rsidRDefault="00A37D11" w:rsidP="00FB46D4">
      <w:r w:rsidRPr="00FB46D4">
        <w:t>Die Speicherung Ihrer Daten findet für die Dauer des Arbeitsverhältnisses statt, darüber hinaus so</w:t>
      </w:r>
      <w:r w:rsidR="00627CD8">
        <w:t xml:space="preserve"> </w:t>
      </w:r>
      <w:r w:rsidRPr="00FB46D4">
        <w:t>lange bis feststeht, dass keine Rechtsfolgen mehr entstehen könn</w:t>
      </w:r>
      <w:r w:rsidR="00FE15B5" w:rsidRPr="00FB46D4">
        <w:t>en, die einen Nachweis zu Darle</w:t>
      </w:r>
      <w:r w:rsidRPr="00FB46D4">
        <w:t>gungs- und Beweisgründen für uns erforderlich machen.</w:t>
      </w:r>
      <w:r w:rsidR="00FE15B5" w:rsidRPr="00FB46D4">
        <w:t xml:space="preserve"> </w:t>
      </w:r>
    </w:p>
    <w:p w:rsidR="00A63FB2" w:rsidRPr="00FB46D4" w:rsidRDefault="00A37D11" w:rsidP="00FB46D4">
      <w:r w:rsidRPr="00FB46D4">
        <w:t>Durch Rechtsanhängigkeit und/oder Verjährungsfristen kann sich der Zeitraum auch über Jahre hinweg erstrecken.</w:t>
      </w:r>
    </w:p>
    <w:p w:rsidR="00A63FB2" w:rsidRPr="00FB46D4" w:rsidRDefault="00A37D11" w:rsidP="00FB46D4">
      <w:r w:rsidRPr="00FB46D4">
        <w:t>Darüber hinaus ergeben sich bei den Daten, die im Zusammenhan</w:t>
      </w:r>
      <w:r w:rsidR="00FE15B5" w:rsidRPr="00FB46D4">
        <w:t>g mit Arbeitsverhältnissen erho</w:t>
      </w:r>
      <w:r w:rsidRPr="00FB46D4">
        <w:t>ben werden, aus einer Reihe von gesetzlichen Vorschriften langjährige Aufbewahrungsfristen.</w:t>
      </w:r>
    </w:p>
    <w:p w:rsidR="00A63FB2" w:rsidRPr="00FB46D4" w:rsidRDefault="00A63FB2" w:rsidP="00FB46D4"/>
    <w:p w:rsidR="00A63FB2" w:rsidRPr="00FB46D4" w:rsidRDefault="00A37D11" w:rsidP="00A072A0">
      <w:pPr>
        <w:pStyle w:val="berschrift3"/>
      </w:pPr>
      <w:r w:rsidRPr="00FB46D4">
        <w:t>6) Recht auf Auskunft, Beric</w:t>
      </w:r>
      <w:bookmarkStart w:id="0" w:name="_GoBack"/>
      <w:r w:rsidRPr="00FB46D4">
        <w:t>htigung, Löschung, Widerruf und Datenübertragbarkeit</w:t>
      </w:r>
    </w:p>
    <w:p w:rsidR="00A63FB2" w:rsidRPr="00FB46D4" w:rsidRDefault="00A37D11" w:rsidP="00A072A0">
      <w:pPr>
        <w:keepNext/>
        <w:keepLines/>
      </w:pPr>
      <w:r w:rsidRPr="00FB46D4">
        <w:t xml:space="preserve">(Art. 13 Abs. 2 Buchst. b und c </w:t>
      </w:r>
      <w:bookmarkEnd w:id="0"/>
      <w:r w:rsidRPr="00FB46D4">
        <w:t>DS-GVO)</w:t>
      </w:r>
    </w:p>
    <w:p w:rsidR="00A63FB2" w:rsidRPr="00FB46D4" w:rsidRDefault="00A37D11" w:rsidP="00FB46D4">
      <w:r w:rsidRPr="00FB46D4">
        <w:t>Ihnen steht das Recht auf Auskunft seitens des Verantwortlichen über die Sie betreffenden personenbezogenen Daten sowie auf Berichtigung, Löschung oder auf Einschränkung der Verarbeitung</w:t>
      </w:r>
      <w:r w:rsidR="00FE15B5" w:rsidRPr="00FB46D4">
        <w:t xml:space="preserve"> </w:t>
      </w:r>
      <w:r w:rsidRPr="00FB46D4">
        <w:t xml:space="preserve">sowie ein Widerspruchsrecht gegen die Verarbeitung und das Recht </w:t>
      </w:r>
      <w:r w:rsidR="00FE15B5" w:rsidRPr="00FB46D4">
        <w:t>auf Übertragbarkeit Ihrer perso</w:t>
      </w:r>
      <w:r w:rsidRPr="00FB46D4">
        <w:t>nenbezogenen Daten zu.</w:t>
      </w:r>
    </w:p>
    <w:p w:rsidR="00A63FB2" w:rsidRPr="00FB46D4" w:rsidRDefault="00A37D11" w:rsidP="00FB46D4">
      <w:r w:rsidRPr="00FB46D4">
        <w:t>Sofern Sie uns Ihre Einwilligung zu der Verarbeitung der Sie betreffenden personenbezogenen Daten für einen oder mehrere bestimmte Zwecke gegeben haben, können Sie diese Einwilligung jederzeit widerrufen.</w:t>
      </w:r>
    </w:p>
    <w:p w:rsidR="00A63FB2" w:rsidRPr="00FB46D4" w:rsidRDefault="00A37D11" w:rsidP="00FB46D4">
      <w:r w:rsidRPr="00FB46D4">
        <w:t xml:space="preserve">Das Recht auf Widerruf Ihrer Einwilligung zur Datenverarbeitung berührt nicht die </w:t>
      </w:r>
      <w:r w:rsidR="00FE15B5" w:rsidRPr="00FB46D4">
        <w:t>R</w:t>
      </w:r>
      <w:r w:rsidRPr="00FB46D4">
        <w:t>echtmäßigkeit der bis zu Ihrem Widerruf erfolgten Datenverarbeitung.</w:t>
      </w:r>
    </w:p>
    <w:p w:rsidR="00A63FB2" w:rsidRPr="00FB46D4" w:rsidRDefault="00A37D11" w:rsidP="00FB46D4">
      <w:r w:rsidRPr="00FB46D4">
        <w:t xml:space="preserve">Ihrem Recht auf Löschung der Daten wird dabei regelmäßig unser </w:t>
      </w:r>
      <w:r w:rsidR="00FE15B5" w:rsidRPr="00FB46D4">
        <w:t>berechtigtes Interesse zur Gel</w:t>
      </w:r>
      <w:r w:rsidRPr="00FB46D4">
        <w:t>tendmachung, Ausübung oder Verteidigung von Rechtsansprüchen und/oder verpflichtende Vorschriften, wie beispielsweise die Abgabenordnung entgegenstehen, die eine Speicherung und Aufbewahrung von Daten notwendig macht (z.B. Buchhaltungspfl</w:t>
      </w:r>
      <w:r w:rsidR="00FE15B5" w:rsidRPr="00FB46D4">
        <w:t>icht, damit verbundene Aufbewah</w:t>
      </w:r>
      <w:r w:rsidRPr="00FB46D4">
        <w:t>rungsfristen).</w:t>
      </w:r>
    </w:p>
    <w:p w:rsidR="00A63FB2" w:rsidRPr="00FB46D4" w:rsidRDefault="00A63FB2" w:rsidP="00FB46D4"/>
    <w:p w:rsidR="00A63FB2" w:rsidRPr="00FB46D4" w:rsidRDefault="00A37D11" w:rsidP="00627CD8">
      <w:pPr>
        <w:pStyle w:val="berschrift3"/>
      </w:pPr>
      <w:r w:rsidRPr="00FB46D4">
        <w:t>7) Recht auf Beschwerde</w:t>
      </w:r>
    </w:p>
    <w:p w:rsidR="00A63FB2" w:rsidRPr="00FB46D4" w:rsidRDefault="00A37D11" w:rsidP="00FB46D4">
      <w:r w:rsidRPr="00FB46D4">
        <w:t>(Art. 13 Abs. 2 Buchst. d DS-GVO)</w:t>
      </w:r>
    </w:p>
    <w:p w:rsidR="00A63FB2" w:rsidRPr="00FB46D4" w:rsidRDefault="00A37D11" w:rsidP="00FB46D4">
      <w:r w:rsidRPr="00FB46D4">
        <w:t>Sie haben das Recht, sich bei einer Aufsichtsbehörde zu unserer Datenverarbeitung Ihrer personenbezogenen Daten zu beschweren, falls aus Ihrer Sicht eine Rechtsverletzung vorliegen sollte.</w:t>
      </w:r>
    </w:p>
    <w:p w:rsidR="00A63FB2" w:rsidRPr="00FB46D4" w:rsidRDefault="00A63FB2" w:rsidP="00FB46D4"/>
    <w:p w:rsidR="00A63FB2" w:rsidRPr="00FB46D4" w:rsidRDefault="00A37D11" w:rsidP="00627CD8">
      <w:pPr>
        <w:pStyle w:val="berschrift3"/>
      </w:pPr>
      <w:r w:rsidRPr="00FB46D4">
        <w:t>8) Gesetzliche und/oder vertragliche Notwendigkeit zur Bereitstellung der Daten</w:t>
      </w:r>
    </w:p>
    <w:p w:rsidR="00A63FB2" w:rsidRPr="00FB46D4" w:rsidRDefault="00A37D11" w:rsidP="00FB46D4">
      <w:r w:rsidRPr="00FB46D4">
        <w:t>(Art. 13 Abs. 2 Buchst. e DS-GVO)</w:t>
      </w:r>
    </w:p>
    <w:p w:rsidR="00A63FB2" w:rsidRPr="00FB46D4" w:rsidRDefault="00A37D11" w:rsidP="00FB46D4">
      <w:r w:rsidRPr="00FB46D4">
        <w:t>Ohne die Bereitstellung Ihrer personenbezogenen Daten kann kein Arbeitsverhältnis begründet und</w:t>
      </w:r>
      <w:r w:rsidR="00627CD8">
        <w:t xml:space="preserve"> </w:t>
      </w:r>
      <w:r w:rsidRPr="00FB46D4">
        <w:t>durchgeführt werden.</w:t>
      </w:r>
    </w:p>
    <w:p w:rsidR="00A63FB2" w:rsidRPr="00FB46D4" w:rsidRDefault="00A37D11" w:rsidP="00FB46D4">
      <w:r w:rsidRPr="00FB46D4">
        <w:t>Die Bereitstellung Ihrer personenbezogenen Daten ist daher sowo</w:t>
      </w:r>
      <w:r w:rsidR="00FE15B5" w:rsidRPr="00FB46D4">
        <w:t>hl für die Phase der Vertragsbe</w:t>
      </w:r>
      <w:r w:rsidRPr="00FB46D4">
        <w:t>gründung als auch der Vertragsdurchführung zwingende Voraussetzung.</w:t>
      </w:r>
    </w:p>
    <w:p w:rsidR="00A63FB2" w:rsidRPr="00FB46D4" w:rsidRDefault="00A63FB2" w:rsidP="00FB46D4"/>
    <w:p w:rsidR="00A63FB2" w:rsidRPr="00FB46D4" w:rsidRDefault="00A37D11" w:rsidP="00627CD8">
      <w:pPr>
        <w:pStyle w:val="berschrift3"/>
      </w:pPr>
      <w:r w:rsidRPr="00FB46D4">
        <w:t>9) Allgemeine Hinweise</w:t>
      </w:r>
    </w:p>
    <w:p w:rsidR="00A63FB2" w:rsidRDefault="00A37D11" w:rsidP="00FB46D4">
      <w:r w:rsidRPr="00FB46D4">
        <w:t>Wir behalten uns das Recht vor, diese Datenschutzerklärung mit W</w:t>
      </w:r>
      <w:r w:rsidR="00FE15B5" w:rsidRPr="00FB46D4">
        <w:t>irkung für die Zukunft zu verän</w:t>
      </w:r>
      <w:r w:rsidRPr="00FB46D4">
        <w:t>dern und anzupassen.</w:t>
      </w:r>
    </w:p>
    <w:p w:rsidR="00627CD8" w:rsidRPr="00FB46D4" w:rsidRDefault="00627CD8" w:rsidP="00FB46D4"/>
    <w:sectPr w:rsidR="00627CD8" w:rsidRPr="00FB46D4" w:rsidSect="00EC1418">
      <w:type w:val="continuous"/>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eSans">
    <w:altName w:val="Segoe UI"/>
    <w:panose1 w:val="00000000000000000000"/>
    <w:charset w:val="00"/>
    <w:family w:val="swiss"/>
    <w:notTrueType/>
    <w:pitch w:val="variable"/>
    <w:sig w:usb0="00000001" w:usb1="500060F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10E2D"/>
    <w:multiLevelType w:val="hybridMultilevel"/>
    <w:tmpl w:val="110687F2"/>
    <w:lvl w:ilvl="0" w:tplc="F1120820">
      <w:start w:val="1"/>
      <w:numFmt w:val="decimal"/>
      <w:lvlText w:val="%1)"/>
      <w:lvlJc w:val="left"/>
      <w:pPr>
        <w:ind w:left="872" w:hanging="360"/>
      </w:pPr>
      <w:rPr>
        <w:rFonts w:ascii="TheSans" w:eastAsia="TheSans" w:hAnsi="TheSans" w:cs="TheSans" w:hint="default"/>
        <w:b/>
      </w:rPr>
    </w:lvl>
    <w:lvl w:ilvl="1" w:tplc="04070019" w:tentative="1">
      <w:start w:val="1"/>
      <w:numFmt w:val="lowerLetter"/>
      <w:lvlText w:val="%2."/>
      <w:lvlJc w:val="left"/>
      <w:pPr>
        <w:ind w:left="1592" w:hanging="360"/>
      </w:pPr>
    </w:lvl>
    <w:lvl w:ilvl="2" w:tplc="0407001B" w:tentative="1">
      <w:start w:val="1"/>
      <w:numFmt w:val="lowerRoman"/>
      <w:lvlText w:val="%3."/>
      <w:lvlJc w:val="right"/>
      <w:pPr>
        <w:ind w:left="2312" w:hanging="180"/>
      </w:pPr>
    </w:lvl>
    <w:lvl w:ilvl="3" w:tplc="0407000F" w:tentative="1">
      <w:start w:val="1"/>
      <w:numFmt w:val="decimal"/>
      <w:lvlText w:val="%4."/>
      <w:lvlJc w:val="left"/>
      <w:pPr>
        <w:ind w:left="3032" w:hanging="360"/>
      </w:pPr>
    </w:lvl>
    <w:lvl w:ilvl="4" w:tplc="04070019" w:tentative="1">
      <w:start w:val="1"/>
      <w:numFmt w:val="lowerLetter"/>
      <w:lvlText w:val="%5."/>
      <w:lvlJc w:val="left"/>
      <w:pPr>
        <w:ind w:left="3752" w:hanging="360"/>
      </w:pPr>
    </w:lvl>
    <w:lvl w:ilvl="5" w:tplc="0407001B" w:tentative="1">
      <w:start w:val="1"/>
      <w:numFmt w:val="lowerRoman"/>
      <w:lvlText w:val="%6."/>
      <w:lvlJc w:val="right"/>
      <w:pPr>
        <w:ind w:left="4472" w:hanging="180"/>
      </w:pPr>
    </w:lvl>
    <w:lvl w:ilvl="6" w:tplc="0407000F" w:tentative="1">
      <w:start w:val="1"/>
      <w:numFmt w:val="decimal"/>
      <w:lvlText w:val="%7."/>
      <w:lvlJc w:val="left"/>
      <w:pPr>
        <w:ind w:left="5192" w:hanging="360"/>
      </w:pPr>
    </w:lvl>
    <w:lvl w:ilvl="7" w:tplc="04070019" w:tentative="1">
      <w:start w:val="1"/>
      <w:numFmt w:val="lowerLetter"/>
      <w:lvlText w:val="%8."/>
      <w:lvlJc w:val="left"/>
      <w:pPr>
        <w:ind w:left="5912" w:hanging="360"/>
      </w:pPr>
    </w:lvl>
    <w:lvl w:ilvl="8" w:tplc="0407001B" w:tentative="1">
      <w:start w:val="1"/>
      <w:numFmt w:val="lowerRoman"/>
      <w:lvlText w:val="%9."/>
      <w:lvlJc w:val="right"/>
      <w:pPr>
        <w:ind w:left="6632" w:hanging="180"/>
      </w:pPr>
    </w:lvl>
  </w:abstractNum>
  <w:abstractNum w:abstractNumId="1" w15:restartNumberingAfterBreak="0">
    <w:nsid w:val="7C7D233C"/>
    <w:multiLevelType w:val="hybridMultilevel"/>
    <w:tmpl w:val="CF8CE596"/>
    <w:lvl w:ilvl="0" w:tplc="C734A440">
      <w:start w:val="1"/>
      <w:numFmt w:val="decimal"/>
      <w:lvlText w:val="%1)"/>
      <w:lvlJc w:val="left"/>
      <w:pPr>
        <w:ind w:left="872" w:hanging="360"/>
      </w:pPr>
      <w:rPr>
        <w:rFonts w:ascii="TheSans" w:eastAsia="TheSans" w:hAnsi="TheSans" w:cs="TheSans" w:hint="default"/>
        <w:b/>
      </w:rPr>
    </w:lvl>
    <w:lvl w:ilvl="1" w:tplc="04070019" w:tentative="1">
      <w:start w:val="1"/>
      <w:numFmt w:val="lowerLetter"/>
      <w:lvlText w:val="%2."/>
      <w:lvlJc w:val="left"/>
      <w:pPr>
        <w:ind w:left="1592" w:hanging="360"/>
      </w:pPr>
    </w:lvl>
    <w:lvl w:ilvl="2" w:tplc="0407001B" w:tentative="1">
      <w:start w:val="1"/>
      <w:numFmt w:val="lowerRoman"/>
      <w:lvlText w:val="%3."/>
      <w:lvlJc w:val="right"/>
      <w:pPr>
        <w:ind w:left="2312" w:hanging="180"/>
      </w:pPr>
    </w:lvl>
    <w:lvl w:ilvl="3" w:tplc="0407000F" w:tentative="1">
      <w:start w:val="1"/>
      <w:numFmt w:val="decimal"/>
      <w:lvlText w:val="%4."/>
      <w:lvlJc w:val="left"/>
      <w:pPr>
        <w:ind w:left="3032" w:hanging="360"/>
      </w:pPr>
    </w:lvl>
    <w:lvl w:ilvl="4" w:tplc="04070019" w:tentative="1">
      <w:start w:val="1"/>
      <w:numFmt w:val="lowerLetter"/>
      <w:lvlText w:val="%5."/>
      <w:lvlJc w:val="left"/>
      <w:pPr>
        <w:ind w:left="3752" w:hanging="360"/>
      </w:pPr>
    </w:lvl>
    <w:lvl w:ilvl="5" w:tplc="0407001B" w:tentative="1">
      <w:start w:val="1"/>
      <w:numFmt w:val="lowerRoman"/>
      <w:lvlText w:val="%6."/>
      <w:lvlJc w:val="right"/>
      <w:pPr>
        <w:ind w:left="4472" w:hanging="180"/>
      </w:pPr>
    </w:lvl>
    <w:lvl w:ilvl="6" w:tplc="0407000F" w:tentative="1">
      <w:start w:val="1"/>
      <w:numFmt w:val="decimal"/>
      <w:lvlText w:val="%7."/>
      <w:lvlJc w:val="left"/>
      <w:pPr>
        <w:ind w:left="5192" w:hanging="360"/>
      </w:pPr>
    </w:lvl>
    <w:lvl w:ilvl="7" w:tplc="04070019" w:tentative="1">
      <w:start w:val="1"/>
      <w:numFmt w:val="lowerLetter"/>
      <w:lvlText w:val="%8."/>
      <w:lvlJc w:val="left"/>
      <w:pPr>
        <w:ind w:left="5912" w:hanging="360"/>
      </w:pPr>
    </w:lvl>
    <w:lvl w:ilvl="8" w:tplc="0407001B" w:tentative="1">
      <w:start w:val="1"/>
      <w:numFmt w:val="lowerRoman"/>
      <w:lvlText w:val="%9."/>
      <w:lvlJc w:val="right"/>
      <w:pPr>
        <w:ind w:left="66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30"/>
  <w:proofState w:spelling="clean" w:grammar="clean"/>
  <w:defaultTabStop w:val="567"/>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B2"/>
    <w:rsid w:val="00203162"/>
    <w:rsid w:val="00226CEC"/>
    <w:rsid w:val="00367230"/>
    <w:rsid w:val="00420DFE"/>
    <w:rsid w:val="00627CD8"/>
    <w:rsid w:val="00A072A0"/>
    <w:rsid w:val="00A37D11"/>
    <w:rsid w:val="00A419ED"/>
    <w:rsid w:val="00A63FB2"/>
    <w:rsid w:val="00AD4944"/>
    <w:rsid w:val="00DF2454"/>
    <w:rsid w:val="00E06D66"/>
    <w:rsid w:val="00EC1418"/>
    <w:rsid w:val="00FB46D4"/>
    <w:rsid w:val="00FE15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F7F0"/>
  <w15:docId w15:val="{99D630FE-2F87-8C4C-AE30-5DDB1D0D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6D4"/>
    <w:pPr>
      <w:widowControl/>
      <w:spacing w:after="0" w:line="240" w:lineRule="auto"/>
    </w:pPr>
    <w:rPr>
      <w:rFonts w:ascii="Arial" w:hAnsi="Arial"/>
      <w:lang w:val="de-DE"/>
    </w:rPr>
  </w:style>
  <w:style w:type="paragraph" w:styleId="berschrift1">
    <w:name w:val="heading 1"/>
    <w:basedOn w:val="Standard"/>
    <w:next w:val="Standard"/>
    <w:link w:val="berschrift1Zchn"/>
    <w:uiPriority w:val="9"/>
    <w:qFormat/>
    <w:rsid w:val="00FB46D4"/>
    <w:pPr>
      <w:keepNext/>
      <w:keepLines/>
      <w:spacing w:before="240" w:after="24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FB46D4"/>
    <w:pPr>
      <w:keepNext/>
      <w:keepLines/>
      <w:spacing w:before="240" w:after="24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627CD8"/>
    <w:pPr>
      <w:keepNext/>
      <w:keepLines/>
      <w:spacing w:before="40"/>
      <w:outlineLvl w:val="2"/>
    </w:pPr>
    <w:rPr>
      <w:rFonts w:eastAsiaTheme="majorEastAsia" w:cstheme="majorBidi"/>
      <w:b/>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6D66"/>
    <w:pPr>
      <w:ind w:left="720"/>
      <w:contextualSpacing/>
    </w:pPr>
  </w:style>
  <w:style w:type="character" w:customStyle="1" w:styleId="berschrift1Zchn">
    <w:name w:val="Überschrift 1 Zchn"/>
    <w:basedOn w:val="Absatz-Standardschriftart"/>
    <w:link w:val="berschrift1"/>
    <w:uiPriority w:val="9"/>
    <w:rsid w:val="00FB46D4"/>
    <w:rPr>
      <w:rFonts w:ascii="Arial" w:eastAsiaTheme="majorEastAsia" w:hAnsi="Arial" w:cstheme="majorBidi"/>
      <w:b/>
      <w:sz w:val="32"/>
      <w:szCs w:val="32"/>
      <w:lang w:val="de-DE"/>
    </w:rPr>
  </w:style>
  <w:style w:type="character" w:customStyle="1" w:styleId="berschrift2Zchn">
    <w:name w:val="Überschrift 2 Zchn"/>
    <w:basedOn w:val="Absatz-Standardschriftart"/>
    <w:link w:val="berschrift2"/>
    <w:uiPriority w:val="9"/>
    <w:rsid w:val="00FB46D4"/>
    <w:rPr>
      <w:rFonts w:ascii="Arial" w:eastAsiaTheme="majorEastAsia" w:hAnsi="Arial" w:cstheme="majorBidi"/>
      <w:b/>
      <w:sz w:val="24"/>
      <w:szCs w:val="26"/>
      <w:lang w:val="de-DE"/>
    </w:rPr>
  </w:style>
  <w:style w:type="character" w:customStyle="1" w:styleId="berschrift3Zchn">
    <w:name w:val="Überschrift 3 Zchn"/>
    <w:basedOn w:val="Absatz-Standardschriftart"/>
    <w:link w:val="berschrift3"/>
    <w:uiPriority w:val="9"/>
    <w:rsid w:val="00627CD8"/>
    <w:rPr>
      <w:rFonts w:ascii="Arial" w:eastAsiaTheme="majorEastAsia" w:hAnsi="Arial" w:cstheme="majorBidi"/>
      <w:b/>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Datenschutz in der ärztlichen Praxis</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 in der ärztlichen Praxis</dc:title>
  <dc:creator>Deutscher Ärzteverlag</dc:creator>
  <cp:lastModifiedBy>Rohde, Helmut -Extern-</cp:lastModifiedBy>
  <cp:revision>8</cp:revision>
  <dcterms:created xsi:type="dcterms:W3CDTF">2019-08-09T12:11:00Z</dcterms:created>
  <dcterms:modified xsi:type="dcterms:W3CDTF">2019-08-09T12:17:00Z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LastSaved">
    <vt:filetime>2019-07-25T00:00:00Z</vt:filetime>
  </property>
</Properties>
</file>